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8CA12" w14:textId="0609BEED" w:rsidR="00697EFE" w:rsidRDefault="00697EFE" w:rsidP="00697EFE">
      <w:pPr>
        <w:spacing w:after="120"/>
        <w:contextualSpacing/>
        <w:rPr>
          <w:rFonts w:ascii="Calibri" w:hAnsi="Calibri"/>
          <w:bCs/>
        </w:rPr>
      </w:pPr>
      <w:r w:rsidRPr="00DE6E40">
        <w:rPr>
          <w:rFonts w:ascii="Calibri" w:hAnsi="Calibri"/>
          <w:b/>
        </w:rPr>
        <w:t>Job Title</w:t>
      </w:r>
      <w:r w:rsidRPr="00DE6E40">
        <w:rPr>
          <w:rFonts w:ascii="Calibri" w:hAnsi="Calibri"/>
        </w:rPr>
        <w:t>:</w:t>
      </w:r>
      <w:r w:rsidR="002748CE">
        <w:rPr>
          <w:rFonts w:ascii="Calibri" w:hAnsi="Calibri"/>
        </w:rPr>
        <w:t xml:space="preserve"> </w:t>
      </w:r>
      <w:r w:rsidR="00135343">
        <w:rPr>
          <w:rFonts w:ascii="Calibri" w:hAnsi="Calibri"/>
        </w:rPr>
        <w:tab/>
      </w:r>
      <w:r w:rsidR="00B613FB">
        <w:rPr>
          <w:rFonts w:ascii="Calibri" w:hAnsi="Calibri"/>
        </w:rPr>
        <w:t>Management Accoun</w:t>
      </w:r>
      <w:r w:rsidR="00C32E52">
        <w:rPr>
          <w:rFonts w:ascii="Calibri" w:hAnsi="Calibri"/>
        </w:rPr>
        <w:t>tant</w:t>
      </w:r>
      <w:r w:rsidRPr="00DE6E40">
        <w:rPr>
          <w:rFonts w:ascii="Calibri" w:hAnsi="Calibri"/>
          <w:b/>
        </w:rPr>
        <w:br/>
      </w:r>
      <w:r w:rsidRPr="00DE6E40">
        <w:rPr>
          <w:rFonts w:ascii="Calibri" w:hAnsi="Calibri"/>
          <w:b/>
          <w:bCs/>
        </w:rPr>
        <w:t>Hours:</w:t>
      </w:r>
      <w:r>
        <w:rPr>
          <w:rFonts w:ascii="Calibri" w:hAnsi="Calibri"/>
          <w:b/>
          <w:bCs/>
        </w:rPr>
        <w:t xml:space="preserve"> </w:t>
      </w:r>
      <w:r>
        <w:rPr>
          <w:rFonts w:ascii="Calibri" w:hAnsi="Calibri"/>
          <w:b/>
          <w:bCs/>
        </w:rPr>
        <w:tab/>
      </w:r>
      <w:r w:rsidR="00135343">
        <w:rPr>
          <w:rFonts w:ascii="Calibri" w:hAnsi="Calibri"/>
          <w:b/>
          <w:bCs/>
        </w:rPr>
        <w:tab/>
      </w:r>
      <w:r w:rsidR="000272F9" w:rsidRPr="00135343">
        <w:rPr>
          <w:rFonts w:ascii="Calibri" w:hAnsi="Calibri"/>
        </w:rPr>
        <w:t>40 Hours a week</w:t>
      </w:r>
      <w:r>
        <w:rPr>
          <w:rFonts w:ascii="Calibri" w:hAnsi="Calibri"/>
          <w:b/>
          <w:bCs/>
        </w:rPr>
        <w:tab/>
      </w:r>
    </w:p>
    <w:p w14:paraId="2DFCE04B" w14:textId="48390193" w:rsidR="00697EFE" w:rsidRDefault="00697EFE" w:rsidP="00697EFE">
      <w:pPr>
        <w:spacing w:after="120"/>
        <w:contextualSpacing/>
        <w:rPr>
          <w:rFonts w:ascii="Calibri" w:hAnsi="Calibri"/>
          <w:b/>
          <w:bCs/>
        </w:rPr>
      </w:pPr>
      <w:r w:rsidRPr="00DE6E40">
        <w:rPr>
          <w:rFonts w:ascii="Calibri" w:hAnsi="Calibri"/>
          <w:b/>
          <w:bCs/>
        </w:rPr>
        <w:t>Location:</w:t>
      </w:r>
      <w:r w:rsidR="00135343">
        <w:rPr>
          <w:rFonts w:ascii="Calibri" w:hAnsi="Calibri"/>
          <w:b/>
          <w:bCs/>
        </w:rPr>
        <w:tab/>
      </w:r>
      <w:r w:rsidR="00C32E52" w:rsidRPr="00C32E52">
        <w:rPr>
          <w:rFonts w:ascii="Calibri" w:hAnsi="Calibri"/>
        </w:rPr>
        <w:t>Great Blakenham</w:t>
      </w:r>
    </w:p>
    <w:p w14:paraId="2B3700FE" w14:textId="27F9029D" w:rsidR="00697EFE" w:rsidRPr="00E730F8" w:rsidRDefault="00697EFE" w:rsidP="004762B6">
      <w:pPr>
        <w:spacing w:after="120"/>
        <w:contextualSpacing/>
      </w:pPr>
      <w:r>
        <w:rPr>
          <w:rFonts w:ascii="Calibri" w:hAnsi="Calibri"/>
          <w:b/>
          <w:bCs/>
        </w:rPr>
        <w:t>Duration</w:t>
      </w:r>
      <w:r w:rsidR="00124DC1">
        <w:rPr>
          <w:rFonts w:ascii="Calibri" w:hAnsi="Calibri"/>
          <w:b/>
          <w:bCs/>
        </w:rPr>
        <w:t xml:space="preserve">: </w:t>
      </w:r>
      <w:r w:rsidR="00135343">
        <w:rPr>
          <w:rFonts w:ascii="Calibri" w:hAnsi="Calibri"/>
          <w:b/>
          <w:bCs/>
        </w:rPr>
        <w:tab/>
      </w:r>
      <w:r w:rsidR="00E7257A">
        <w:rPr>
          <w:rFonts w:ascii="Calibri" w:hAnsi="Calibri"/>
        </w:rPr>
        <w:t>Permanent</w:t>
      </w:r>
      <w:r w:rsidRPr="00DE6E40">
        <w:rPr>
          <w:rFonts w:ascii="Calibri" w:hAnsi="Calibri"/>
        </w:rPr>
        <w:br/>
      </w:r>
    </w:p>
    <w:p w14:paraId="70541667" w14:textId="77777777" w:rsidR="0009622F" w:rsidRDefault="0009622F" w:rsidP="0009622F">
      <w:pPr>
        <w:spacing w:after="0"/>
      </w:pPr>
      <w:r w:rsidRPr="0009622F">
        <w:t>Sackers is seeking a proactive and commercially minded Management Accountant to join our finance team. This is an excellent opportunity for an ambitious finance professional looking to take ownership of core processes while working closely with the Finance Director in a supportive and forward-thinking business.</w:t>
      </w:r>
    </w:p>
    <w:p w14:paraId="62E738E1" w14:textId="77777777" w:rsidR="00C3696E" w:rsidRPr="0009622F" w:rsidRDefault="00C3696E" w:rsidP="0009622F">
      <w:pPr>
        <w:spacing w:after="0"/>
      </w:pPr>
    </w:p>
    <w:p w14:paraId="64EC6646" w14:textId="77777777" w:rsidR="0009622F" w:rsidRPr="0009622F" w:rsidRDefault="0009622F" w:rsidP="0009622F">
      <w:pPr>
        <w:spacing w:after="0"/>
        <w:rPr>
          <w:b/>
          <w:bCs/>
        </w:rPr>
      </w:pPr>
      <w:r w:rsidRPr="0009622F">
        <w:rPr>
          <w:b/>
          <w:bCs/>
        </w:rPr>
        <w:t>The Role</w:t>
      </w:r>
    </w:p>
    <w:p w14:paraId="5C1C8B2E" w14:textId="77777777" w:rsidR="0009622F" w:rsidRDefault="0009622F" w:rsidP="0009622F">
      <w:pPr>
        <w:spacing w:after="0"/>
      </w:pPr>
      <w:r w:rsidRPr="0009622F">
        <w:t>Reporting directly to the Finance Director, you will play a key role in delivering accurate financial reporting, maintaining strong banking relationships, and supporting the wider business with insightful analysis and continuous improvement.</w:t>
      </w:r>
    </w:p>
    <w:p w14:paraId="1B4F2272" w14:textId="77777777" w:rsidR="0009622F" w:rsidRPr="0009622F" w:rsidRDefault="0009622F" w:rsidP="0009622F">
      <w:pPr>
        <w:spacing w:after="0"/>
      </w:pPr>
    </w:p>
    <w:p w14:paraId="4E14584C" w14:textId="77777777" w:rsidR="0009622F" w:rsidRPr="0009622F" w:rsidRDefault="0009622F" w:rsidP="0009622F">
      <w:pPr>
        <w:spacing w:after="0"/>
        <w:rPr>
          <w:b/>
          <w:bCs/>
        </w:rPr>
      </w:pPr>
      <w:r w:rsidRPr="0009622F">
        <w:rPr>
          <w:b/>
          <w:bCs/>
        </w:rPr>
        <w:t>Key Responsibilities</w:t>
      </w:r>
    </w:p>
    <w:p w14:paraId="7D8C4DB9" w14:textId="77777777" w:rsidR="0009622F" w:rsidRPr="0009622F" w:rsidRDefault="0009622F" w:rsidP="0009622F">
      <w:pPr>
        <w:numPr>
          <w:ilvl w:val="0"/>
          <w:numId w:val="17"/>
        </w:numPr>
        <w:spacing w:after="0"/>
      </w:pPr>
      <w:r w:rsidRPr="0009622F">
        <w:t>Provide close support to the Finance Director as required</w:t>
      </w:r>
    </w:p>
    <w:p w14:paraId="0A8EA48D" w14:textId="77777777" w:rsidR="0009622F" w:rsidRPr="0009622F" w:rsidRDefault="0009622F" w:rsidP="0009622F">
      <w:pPr>
        <w:numPr>
          <w:ilvl w:val="0"/>
          <w:numId w:val="17"/>
        </w:numPr>
        <w:spacing w:after="0"/>
      </w:pPr>
      <w:r w:rsidRPr="0009622F">
        <w:t>Prepare monthly management accounts in a timely and accurate manner, including balance sheet reconciliations</w:t>
      </w:r>
    </w:p>
    <w:p w14:paraId="1D4B6FE5" w14:textId="77777777" w:rsidR="0009622F" w:rsidRPr="0009622F" w:rsidRDefault="0009622F" w:rsidP="0009622F">
      <w:pPr>
        <w:numPr>
          <w:ilvl w:val="0"/>
          <w:numId w:val="17"/>
        </w:numPr>
        <w:spacing w:after="0"/>
      </w:pPr>
      <w:r w:rsidRPr="0009622F">
        <w:t>Manage day-to-day relationships with banking and financial partners, ensuring favourable terms for Sackers</w:t>
      </w:r>
    </w:p>
    <w:p w14:paraId="72106048" w14:textId="77777777" w:rsidR="0009622F" w:rsidRPr="0009622F" w:rsidRDefault="0009622F" w:rsidP="0009622F">
      <w:pPr>
        <w:numPr>
          <w:ilvl w:val="0"/>
          <w:numId w:val="17"/>
        </w:numPr>
        <w:spacing w:after="0"/>
      </w:pPr>
      <w:r w:rsidRPr="0009622F">
        <w:t>Perform daily bank reconciliations for sterling accounts</w:t>
      </w:r>
    </w:p>
    <w:p w14:paraId="794A9DEB" w14:textId="77777777" w:rsidR="0009622F" w:rsidRPr="0009622F" w:rsidRDefault="0009622F" w:rsidP="0009622F">
      <w:pPr>
        <w:numPr>
          <w:ilvl w:val="0"/>
          <w:numId w:val="17"/>
        </w:numPr>
        <w:spacing w:after="0"/>
      </w:pPr>
      <w:r w:rsidRPr="0009622F">
        <w:t>Collate monthly payroll data for submission to third-party payroll provider</w:t>
      </w:r>
    </w:p>
    <w:p w14:paraId="3E9932A3" w14:textId="77777777" w:rsidR="0009622F" w:rsidRPr="0009622F" w:rsidRDefault="0009622F" w:rsidP="0009622F">
      <w:pPr>
        <w:numPr>
          <w:ilvl w:val="0"/>
          <w:numId w:val="17"/>
        </w:numPr>
        <w:spacing w:after="0"/>
      </w:pPr>
      <w:r w:rsidRPr="0009622F">
        <w:t>Prepare and submit monthly VAT returns</w:t>
      </w:r>
    </w:p>
    <w:p w14:paraId="16387135" w14:textId="77777777" w:rsidR="0009622F" w:rsidRPr="0009622F" w:rsidRDefault="0009622F" w:rsidP="0009622F">
      <w:pPr>
        <w:numPr>
          <w:ilvl w:val="0"/>
          <w:numId w:val="17"/>
        </w:numPr>
        <w:spacing w:after="0"/>
      </w:pPr>
      <w:r w:rsidRPr="0009622F">
        <w:t>Prepare and finalise insurance claims</w:t>
      </w:r>
    </w:p>
    <w:p w14:paraId="0E5BB781" w14:textId="77777777" w:rsidR="0009622F" w:rsidRPr="0009622F" w:rsidRDefault="0009622F" w:rsidP="0009622F">
      <w:pPr>
        <w:numPr>
          <w:ilvl w:val="0"/>
          <w:numId w:val="17"/>
        </w:numPr>
        <w:spacing w:after="0"/>
      </w:pPr>
      <w:r w:rsidRPr="0009622F">
        <w:t>Compile audit files for the external audit process</w:t>
      </w:r>
    </w:p>
    <w:p w14:paraId="6F9B7AA5" w14:textId="77777777" w:rsidR="0009622F" w:rsidRPr="0009622F" w:rsidRDefault="0009622F" w:rsidP="0009622F">
      <w:pPr>
        <w:numPr>
          <w:ilvl w:val="0"/>
          <w:numId w:val="17"/>
        </w:numPr>
        <w:spacing w:after="0"/>
      </w:pPr>
      <w:r w:rsidRPr="0009622F">
        <w:t>Support ad hoc finance and business improvement projects</w:t>
      </w:r>
    </w:p>
    <w:p w14:paraId="3ABD0148" w14:textId="77777777" w:rsidR="0009622F" w:rsidRPr="0009622F" w:rsidRDefault="0009622F" w:rsidP="0009622F">
      <w:pPr>
        <w:numPr>
          <w:ilvl w:val="0"/>
          <w:numId w:val="17"/>
        </w:numPr>
        <w:spacing w:after="0"/>
      </w:pPr>
      <w:r w:rsidRPr="0009622F">
        <w:t>Undertake any other reasonable duties within the remit of the role</w:t>
      </w:r>
    </w:p>
    <w:p w14:paraId="7FE6EC03" w14:textId="70E83949" w:rsidR="0009622F" w:rsidRPr="0009622F" w:rsidRDefault="0009622F" w:rsidP="0009622F">
      <w:pPr>
        <w:spacing w:after="0"/>
      </w:pPr>
    </w:p>
    <w:p w14:paraId="58F92C85" w14:textId="77777777" w:rsidR="0009622F" w:rsidRPr="0009622F" w:rsidRDefault="0009622F" w:rsidP="0009622F">
      <w:pPr>
        <w:spacing w:after="0"/>
        <w:rPr>
          <w:b/>
          <w:bCs/>
        </w:rPr>
      </w:pPr>
      <w:r w:rsidRPr="0009622F">
        <w:rPr>
          <w:b/>
          <w:bCs/>
        </w:rPr>
        <w:t>About You</w:t>
      </w:r>
    </w:p>
    <w:p w14:paraId="6A2DC6DA" w14:textId="77777777" w:rsidR="0009622F" w:rsidRDefault="0009622F" w:rsidP="0009622F">
      <w:pPr>
        <w:spacing w:after="0"/>
      </w:pPr>
      <w:r w:rsidRPr="0009622F">
        <w:t>We are looking for a motivated and analytical finance professional who thrives in a dynamic environment.</w:t>
      </w:r>
    </w:p>
    <w:p w14:paraId="56FADC74" w14:textId="77777777" w:rsidR="00237D46" w:rsidRPr="0009622F" w:rsidRDefault="00237D46" w:rsidP="0009622F">
      <w:pPr>
        <w:spacing w:after="0"/>
      </w:pPr>
    </w:p>
    <w:p w14:paraId="79327F8B" w14:textId="77777777" w:rsidR="0009622F" w:rsidRPr="0009622F" w:rsidRDefault="0009622F" w:rsidP="0009622F">
      <w:pPr>
        <w:spacing w:after="0"/>
      </w:pPr>
      <w:r w:rsidRPr="0009622F">
        <w:rPr>
          <w:b/>
          <w:bCs/>
        </w:rPr>
        <w:t>Essential Skills &amp; Experience:</w:t>
      </w:r>
    </w:p>
    <w:p w14:paraId="2153FC59" w14:textId="382DE71A" w:rsidR="0009622F" w:rsidRPr="0009622F" w:rsidRDefault="0009622F" w:rsidP="0009622F">
      <w:pPr>
        <w:numPr>
          <w:ilvl w:val="0"/>
          <w:numId w:val="18"/>
        </w:numPr>
        <w:spacing w:after="0"/>
      </w:pPr>
      <w:r w:rsidRPr="0009622F">
        <w:t xml:space="preserve">AAT qualified or nearly qualified, and/or part-qualified </w:t>
      </w:r>
      <w:r w:rsidR="0051644C">
        <w:t>CIMA/</w:t>
      </w:r>
      <w:r w:rsidRPr="0009622F">
        <w:t>ACCA/ACA</w:t>
      </w:r>
      <w:r w:rsidRPr="0009622F">
        <w:br/>
        <w:t>(Study support will be provided to help you advance your qualifications)</w:t>
      </w:r>
    </w:p>
    <w:p w14:paraId="2E0497C2" w14:textId="77777777" w:rsidR="0009622F" w:rsidRPr="0009622F" w:rsidRDefault="0009622F" w:rsidP="0009622F">
      <w:pPr>
        <w:numPr>
          <w:ilvl w:val="0"/>
          <w:numId w:val="18"/>
        </w:numPr>
        <w:spacing w:after="0"/>
      </w:pPr>
      <w:r w:rsidRPr="0009622F">
        <w:t>Strong analytical skills with commercial awareness</w:t>
      </w:r>
    </w:p>
    <w:p w14:paraId="013EB483" w14:textId="77777777" w:rsidR="0009622F" w:rsidRPr="0009622F" w:rsidRDefault="0009622F" w:rsidP="0009622F">
      <w:pPr>
        <w:numPr>
          <w:ilvl w:val="0"/>
          <w:numId w:val="18"/>
        </w:numPr>
        <w:spacing w:after="0"/>
      </w:pPr>
      <w:r w:rsidRPr="0009622F">
        <w:t>Advanced Excel skills and strong IT capability to support reporting and data analysis</w:t>
      </w:r>
    </w:p>
    <w:p w14:paraId="5D9FC08F" w14:textId="77777777" w:rsidR="0009622F" w:rsidRPr="0009622F" w:rsidRDefault="0009622F" w:rsidP="0009622F">
      <w:pPr>
        <w:numPr>
          <w:ilvl w:val="0"/>
          <w:numId w:val="18"/>
        </w:numPr>
        <w:spacing w:after="0"/>
      </w:pPr>
      <w:r w:rsidRPr="0009622F">
        <w:t>Comfortable working in an environment of change with a continuous improvement mindset</w:t>
      </w:r>
    </w:p>
    <w:p w14:paraId="54AB05EA" w14:textId="77777777" w:rsidR="0009622F" w:rsidRPr="0009622F" w:rsidRDefault="0009622F" w:rsidP="0009622F">
      <w:pPr>
        <w:numPr>
          <w:ilvl w:val="0"/>
          <w:numId w:val="18"/>
        </w:numPr>
        <w:spacing w:after="0"/>
      </w:pPr>
      <w:r w:rsidRPr="0009622F">
        <w:t>Excellent communication skills with the ability to engage at all levels, internally and externally</w:t>
      </w:r>
    </w:p>
    <w:p w14:paraId="400ED0C1" w14:textId="77777777" w:rsidR="0009622F" w:rsidRPr="0009622F" w:rsidRDefault="0009622F" w:rsidP="0009622F">
      <w:pPr>
        <w:numPr>
          <w:ilvl w:val="0"/>
          <w:numId w:val="18"/>
        </w:numPr>
        <w:spacing w:after="0"/>
      </w:pPr>
      <w:r w:rsidRPr="0009622F">
        <w:t>A collaborative team player who can coordinate and deliver balanced business solutions</w:t>
      </w:r>
    </w:p>
    <w:p w14:paraId="136B416D" w14:textId="77777777" w:rsidR="0009622F" w:rsidRPr="0009622F" w:rsidRDefault="0009622F" w:rsidP="0009622F">
      <w:pPr>
        <w:numPr>
          <w:ilvl w:val="0"/>
          <w:numId w:val="18"/>
        </w:numPr>
        <w:spacing w:after="0"/>
      </w:pPr>
      <w:r w:rsidRPr="0009622F">
        <w:t>Ability to work under pressure while remaining calm and focused</w:t>
      </w:r>
    </w:p>
    <w:p w14:paraId="14B9A6C0" w14:textId="77777777" w:rsidR="0009622F" w:rsidRPr="0009622F" w:rsidRDefault="0009622F" w:rsidP="0009622F">
      <w:pPr>
        <w:numPr>
          <w:ilvl w:val="0"/>
          <w:numId w:val="18"/>
        </w:numPr>
        <w:spacing w:after="0"/>
      </w:pPr>
      <w:r w:rsidRPr="0009622F">
        <w:t>Strong independent problem-solving skills, with the confidence to propose practical solutions</w:t>
      </w:r>
    </w:p>
    <w:p w14:paraId="313ED769" w14:textId="17EA9BFC" w:rsidR="0009622F" w:rsidRPr="0009622F" w:rsidRDefault="0009622F" w:rsidP="0009622F">
      <w:pPr>
        <w:spacing w:after="0"/>
      </w:pPr>
    </w:p>
    <w:p w14:paraId="52DAB1CF" w14:textId="77777777" w:rsidR="0009622F" w:rsidRPr="0009622F" w:rsidRDefault="0009622F" w:rsidP="0009622F">
      <w:pPr>
        <w:spacing w:after="0"/>
        <w:rPr>
          <w:b/>
          <w:bCs/>
        </w:rPr>
      </w:pPr>
      <w:r w:rsidRPr="0009622F">
        <w:rPr>
          <w:b/>
          <w:bCs/>
        </w:rPr>
        <w:t>What We Offer</w:t>
      </w:r>
    </w:p>
    <w:p w14:paraId="2AE423CC" w14:textId="77777777" w:rsidR="0009622F" w:rsidRPr="0009622F" w:rsidRDefault="0009622F" w:rsidP="0009622F">
      <w:pPr>
        <w:numPr>
          <w:ilvl w:val="0"/>
          <w:numId w:val="19"/>
        </w:numPr>
        <w:spacing w:after="0"/>
      </w:pPr>
      <w:r w:rsidRPr="0009622F">
        <w:t>Study support to progress professional qualifications</w:t>
      </w:r>
    </w:p>
    <w:p w14:paraId="0D3E1B89" w14:textId="77777777" w:rsidR="0009622F" w:rsidRPr="0009622F" w:rsidRDefault="0009622F" w:rsidP="0009622F">
      <w:pPr>
        <w:numPr>
          <w:ilvl w:val="0"/>
          <w:numId w:val="19"/>
        </w:numPr>
        <w:spacing w:after="0"/>
      </w:pPr>
      <w:r w:rsidRPr="0009622F">
        <w:t>Exposure to senior leadership and strategic decision-making</w:t>
      </w:r>
    </w:p>
    <w:p w14:paraId="22B302C1" w14:textId="77777777" w:rsidR="0009622F" w:rsidRPr="0009622F" w:rsidRDefault="0009622F" w:rsidP="0009622F">
      <w:pPr>
        <w:numPr>
          <w:ilvl w:val="0"/>
          <w:numId w:val="19"/>
        </w:numPr>
        <w:spacing w:after="0"/>
      </w:pPr>
      <w:r w:rsidRPr="0009622F">
        <w:t>A supportive team environment</w:t>
      </w:r>
    </w:p>
    <w:p w14:paraId="487D717E" w14:textId="77777777" w:rsidR="0009622F" w:rsidRDefault="0009622F" w:rsidP="0009622F">
      <w:pPr>
        <w:numPr>
          <w:ilvl w:val="0"/>
          <w:numId w:val="19"/>
        </w:numPr>
        <w:spacing w:after="0"/>
      </w:pPr>
      <w:r w:rsidRPr="0009622F">
        <w:t>The opportunity to contribute meaningfully to business growth and improvement</w:t>
      </w:r>
    </w:p>
    <w:p w14:paraId="1BB25A37" w14:textId="77777777" w:rsidR="00237D46" w:rsidRPr="0009622F" w:rsidRDefault="00237D46" w:rsidP="00237D46">
      <w:pPr>
        <w:spacing w:after="0"/>
      </w:pPr>
    </w:p>
    <w:p w14:paraId="1ED1E8A0" w14:textId="6594AB68" w:rsidR="00AE1D2B" w:rsidRDefault="0009622F" w:rsidP="004025AB">
      <w:pPr>
        <w:spacing w:after="0"/>
      </w:pPr>
      <w:r w:rsidRPr="0009622F">
        <w:t>If you are looking for a role where you can make a real impact while continuing to develop your career, we would love to hear from you.</w:t>
      </w:r>
    </w:p>
    <w:sectPr w:rsidR="00AE1D2B" w:rsidSect="00732619">
      <w:headerReference w:type="default" r:id="rId10"/>
      <w:pgSz w:w="11906" w:h="16838"/>
      <w:pgMar w:top="1134" w:right="991" w:bottom="284" w:left="1440" w:header="284" w:footer="29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929A6" w14:textId="77777777" w:rsidR="008D2700" w:rsidRDefault="008D2700" w:rsidP="00FB5075">
      <w:pPr>
        <w:spacing w:after="0" w:line="240" w:lineRule="auto"/>
      </w:pPr>
      <w:r>
        <w:separator/>
      </w:r>
    </w:p>
  </w:endnote>
  <w:endnote w:type="continuationSeparator" w:id="0">
    <w:p w14:paraId="0A157300" w14:textId="77777777" w:rsidR="008D2700" w:rsidRDefault="008D2700" w:rsidP="00FB5075">
      <w:pPr>
        <w:spacing w:after="0" w:line="240" w:lineRule="auto"/>
      </w:pPr>
      <w:r>
        <w:continuationSeparator/>
      </w:r>
    </w:p>
  </w:endnote>
  <w:endnote w:type="continuationNotice" w:id="1">
    <w:p w14:paraId="5D2981B8" w14:textId="77777777" w:rsidR="008D2700" w:rsidRDefault="008D27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8CFC1" w14:textId="77777777" w:rsidR="008D2700" w:rsidRDefault="008D2700" w:rsidP="00FB5075">
      <w:pPr>
        <w:spacing w:after="0" w:line="240" w:lineRule="auto"/>
      </w:pPr>
      <w:r>
        <w:separator/>
      </w:r>
    </w:p>
  </w:footnote>
  <w:footnote w:type="continuationSeparator" w:id="0">
    <w:p w14:paraId="25B10A8A" w14:textId="77777777" w:rsidR="008D2700" w:rsidRDefault="008D2700" w:rsidP="00FB5075">
      <w:pPr>
        <w:spacing w:after="0" w:line="240" w:lineRule="auto"/>
      </w:pPr>
      <w:r>
        <w:continuationSeparator/>
      </w:r>
    </w:p>
  </w:footnote>
  <w:footnote w:type="continuationNotice" w:id="1">
    <w:p w14:paraId="2F7D0D48" w14:textId="77777777" w:rsidR="008D2700" w:rsidRDefault="008D27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CF4" w14:textId="66CD549C" w:rsidR="00474E4D" w:rsidRDefault="00492CB1">
    <w:pPr>
      <w:pStyle w:val="Header"/>
    </w:pPr>
    <w:r>
      <w:rPr>
        <w:noProof/>
      </w:rPr>
      <w:drawing>
        <wp:anchor distT="0" distB="0" distL="114300" distR="114300" simplePos="0" relativeHeight="251658240" behindDoc="0" locked="0" layoutInCell="1" allowOverlap="1" wp14:anchorId="6B5AFDFB" wp14:editId="00AA1067">
          <wp:simplePos x="0" y="0"/>
          <wp:positionH relativeFrom="column">
            <wp:posOffset>3832707</wp:posOffset>
          </wp:positionH>
          <wp:positionV relativeFrom="paragraph">
            <wp:posOffset>192380</wp:posOffset>
          </wp:positionV>
          <wp:extent cx="1811020" cy="340360"/>
          <wp:effectExtent l="0" t="0" r="0" b="2540"/>
          <wp:wrapNone/>
          <wp:docPr id="698682693" name="Picture 69868269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340360"/>
                  </a:xfrm>
                  <a:prstGeom prst="rect">
                    <a:avLst/>
                  </a:prstGeom>
                  <a:noFill/>
                  <a:ln>
                    <a:noFill/>
                  </a:ln>
                </pic:spPr>
              </pic:pic>
            </a:graphicData>
          </a:graphic>
        </wp:anchor>
      </w:drawing>
    </w:r>
    <w:r>
      <w:rPr>
        <w:noProof/>
      </w:rPr>
      <w:drawing>
        <wp:inline distT="0" distB="0" distL="0" distR="0" wp14:anchorId="5801ED98" wp14:editId="5D04BEA0">
          <wp:extent cx="731520" cy="731520"/>
          <wp:effectExtent l="0" t="0" r="0" b="0"/>
          <wp:docPr id="304321611" name="Picture 3043216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inline>
      </w:drawing>
    </w:r>
    <w:r w:rsidR="00157945">
      <w:tab/>
    </w:r>
    <w:r w:rsidR="00157945">
      <w:tab/>
    </w:r>
  </w:p>
  <w:p w14:paraId="35895EBE" w14:textId="77777777" w:rsidR="00FB5075" w:rsidRDefault="00FB5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457"/>
    <w:multiLevelType w:val="hybridMultilevel"/>
    <w:tmpl w:val="C6346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61226"/>
    <w:multiLevelType w:val="hybridMultilevel"/>
    <w:tmpl w:val="DC4AA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D77C6"/>
    <w:multiLevelType w:val="hybridMultilevel"/>
    <w:tmpl w:val="7CD0D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967E31"/>
    <w:multiLevelType w:val="hybridMultilevel"/>
    <w:tmpl w:val="EB12D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36F64"/>
    <w:multiLevelType w:val="hybridMultilevel"/>
    <w:tmpl w:val="3EE2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A0D6A"/>
    <w:multiLevelType w:val="hybridMultilevel"/>
    <w:tmpl w:val="A42CB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1444930"/>
    <w:multiLevelType w:val="hybridMultilevel"/>
    <w:tmpl w:val="F10C0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45D2189"/>
    <w:multiLevelType w:val="hybridMultilevel"/>
    <w:tmpl w:val="C422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BF6B3C"/>
    <w:multiLevelType w:val="hybridMultilevel"/>
    <w:tmpl w:val="3672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C6373C"/>
    <w:multiLevelType w:val="hybridMultilevel"/>
    <w:tmpl w:val="166CA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9E5BA0"/>
    <w:multiLevelType w:val="multilevel"/>
    <w:tmpl w:val="A596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8E4139"/>
    <w:multiLevelType w:val="hybridMultilevel"/>
    <w:tmpl w:val="7CA2D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385B97"/>
    <w:multiLevelType w:val="hybridMultilevel"/>
    <w:tmpl w:val="D974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330E52"/>
    <w:multiLevelType w:val="hybridMultilevel"/>
    <w:tmpl w:val="3396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165A87"/>
    <w:multiLevelType w:val="hybridMultilevel"/>
    <w:tmpl w:val="6038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29390D"/>
    <w:multiLevelType w:val="hybridMultilevel"/>
    <w:tmpl w:val="DA848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EA29DE"/>
    <w:multiLevelType w:val="multilevel"/>
    <w:tmpl w:val="C74E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221998"/>
    <w:multiLevelType w:val="multilevel"/>
    <w:tmpl w:val="20AE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3666D1"/>
    <w:multiLevelType w:val="multilevel"/>
    <w:tmpl w:val="527C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1938871">
    <w:abstractNumId w:val="1"/>
  </w:num>
  <w:num w:numId="2" w16cid:durableId="1485470345">
    <w:abstractNumId w:val="11"/>
  </w:num>
  <w:num w:numId="3" w16cid:durableId="75830565">
    <w:abstractNumId w:val="9"/>
  </w:num>
  <w:num w:numId="4" w16cid:durableId="55932233">
    <w:abstractNumId w:val="5"/>
  </w:num>
  <w:num w:numId="5" w16cid:durableId="1187056892">
    <w:abstractNumId w:val="18"/>
  </w:num>
  <w:num w:numId="6" w16cid:durableId="134874859">
    <w:abstractNumId w:val="4"/>
  </w:num>
  <w:num w:numId="7" w16cid:durableId="35080852">
    <w:abstractNumId w:val="8"/>
  </w:num>
  <w:num w:numId="8" w16cid:durableId="1639995099">
    <w:abstractNumId w:val="13"/>
  </w:num>
  <w:num w:numId="9" w16cid:durableId="1453012804">
    <w:abstractNumId w:val="12"/>
  </w:num>
  <w:num w:numId="10" w16cid:durableId="713578777">
    <w:abstractNumId w:val="7"/>
  </w:num>
  <w:num w:numId="11" w16cid:durableId="855770607">
    <w:abstractNumId w:val="15"/>
  </w:num>
  <w:num w:numId="12" w16cid:durableId="607204581">
    <w:abstractNumId w:val="0"/>
  </w:num>
  <w:num w:numId="13" w16cid:durableId="939871004">
    <w:abstractNumId w:val="14"/>
  </w:num>
  <w:num w:numId="14" w16cid:durableId="1402023901">
    <w:abstractNumId w:val="2"/>
  </w:num>
  <w:num w:numId="15" w16cid:durableId="903299902">
    <w:abstractNumId w:val="6"/>
  </w:num>
  <w:num w:numId="16" w16cid:durableId="1606964551">
    <w:abstractNumId w:val="3"/>
  </w:num>
  <w:num w:numId="17" w16cid:durableId="1168979030">
    <w:abstractNumId w:val="17"/>
  </w:num>
  <w:num w:numId="18" w16cid:durableId="893392645">
    <w:abstractNumId w:val="16"/>
  </w:num>
  <w:num w:numId="19" w16cid:durableId="3560055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075"/>
    <w:rsid w:val="00020473"/>
    <w:rsid w:val="000262CD"/>
    <w:rsid w:val="000272F9"/>
    <w:rsid w:val="00030A00"/>
    <w:rsid w:val="0004273A"/>
    <w:rsid w:val="00052490"/>
    <w:rsid w:val="000604FA"/>
    <w:rsid w:val="000606B5"/>
    <w:rsid w:val="000626F4"/>
    <w:rsid w:val="000750F0"/>
    <w:rsid w:val="0009622F"/>
    <w:rsid w:val="000A0A3A"/>
    <w:rsid w:val="000C0630"/>
    <w:rsid w:val="000C6412"/>
    <w:rsid w:val="000D25AE"/>
    <w:rsid w:val="000D3A4E"/>
    <w:rsid w:val="000D69F8"/>
    <w:rsid w:val="000E56B8"/>
    <w:rsid w:val="000F277F"/>
    <w:rsid w:val="00115B81"/>
    <w:rsid w:val="00123A00"/>
    <w:rsid w:val="00124DC1"/>
    <w:rsid w:val="00135343"/>
    <w:rsid w:val="00157945"/>
    <w:rsid w:val="0016030B"/>
    <w:rsid w:val="00173A6D"/>
    <w:rsid w:val="00174075"/>
    <w:rsid w:val="00184D42"/>
    <w:rsid w:val="001B54E2"/>
    <w:rsid w:val="001B7677"/>
    <w:rsid w:val="001C1D56"/>
    <w:rsid w:val="001E05FE"/>
    <w:rsid w:val="001F687C"/>
    <w:rsid w:val="002045FC"/>
    <w:rsid w:val="00217872"/>
    <w:rsid w:val="00237D46"/>
    <w:rsid w:val="0024487A"/>
    <w:rsid w:val="0024685D"/>
    <w:rsid w:val="00251A4D"/>
    <w:rsid w:val="00251B1D"/>
    <w:rsid w:val="00255C21"/>
    <w:rsid w:val="00267CFF"/>
    <w:rsid w:val="002748CE"/>
    <w:rsid w:val="00275BF4"/>
    <w:rsid w:val="002776B2"/>
    <w:rsid w:val="00283420"/>
    <w:rsid w:val="00293543"/>
    <w:rsid w:val="00297AF9"/>
    <w:rsid w:val="002A2340"/>
    <w:rsid w:val="002A64DD"/>
    <w:rsid w:val="002B618C"/>
    <w:rsid w:val="002C277C"/>
    <w:rsid w:val="002C4B1B"/>
    <w:rsid w:val="002D0332"/>
    <w:rsid w:val="002E7EE3"/>
    <w:rsid w:val="003245EA"/>
    <w:rsid w:val="00325578"/>
    <w:rsid w:val="0033596F"/>
    <w:rsid w:val="00345448"/>
    <w:rsid w:val="00397A62"/>
    <w:rsid w:val="003A3705"/>
    <w:rsid w:val="003A5070"/>
    <w:rsid w:val="003A7830"/>
    <w:rsid w:val="003B39C2"/>
    <w:rsid w:val="003C12BD"/>
    <w:rsid w:val="003E0657"/>
    <w:rsid w:val="003E43F8"/>
    <w:rsid w:val="003E4732"/>
    <w:rsid w:val="003F386F"/>
    <w:rsid w:val="004025AB"/>
    <w:rsid w:val="00407E43"/>
    <w:rsid w:val="004108DB"/>
    <w:rsid w:val="00422C5E"/>
    <w:rsid w:val="004352DC"/>
    <w:rsid w:val="004473AD"/>
    <w:rsid w:val="00474E4D"/>
    <w:rsid w:val="004762B6"/>
    <w:rsid w:val="00480278"/>
    <w:rsid w:val="00483EF7"/>
    <w:rsid w:val="00492CB1"/>
    <w:rsid w:val="004A2A52"/>
    <w:rsid w:val="004B6C30"/>
    <w:rsid w:val="004D33A8"/>
    <w:rsid w:val="004F04A5"/>
    <w:rsid w:val="0051644C"/>
    <w:rsid w:val="00521587"/>
    <w:rsid w:val="00522752"/>
    <w:rsid w:val="005B0B15"/>
    <w:rsid w:val="005B7151"/>
    <w:rsid w:val="005E123F"/>
    <w:rsid w:val="005E34DE"/>
    <w:rsid w:val="005F1644"/>
    <w:rsid w:val="005F1EB6"/>
    <w:rsid w:val="005F7084"/>
    <w:rsid w:val="00607276"/>
    <w:rsid w:val="00631BCE"/>
    <w:rsid w:val="00636803"/>
    <w:rsid w:val="006444E5"/>
    <w:rsid w:val="006447AE"/>
    <w:rsid w:val="006447F0"/>
    <w:rsid w:val="00673798"/>
    <w:rsid w:val="00686ECE"/>
    <w:rsid w:val="00697EFE"/>
    <w:rsid w:val="006C062E"/>
    <w:rsid w:val="006C5F3D"/>
    <w:rsid w:val="006C74A2"/>
    <w:rsid w:val="006D0E32"/>
    <w:rsid w:val="006D46B8"/>
    <w:rsid w:val="00730219"/>
    <w:rsid w:val="00731063"/>
    <w:rsid w:val="00732619"/>
    <w:rsid w:val="00744755"/>
    <w:rsid w:val="00774CA2"/>
    <w:rsid w:val="00795546"/>
    <w:rsid w:val="00796138"/>
    <w:rsid w:val="007A44B7"/>
    <w:rsid w:val="007B010E"/>
    <w:rsid w:val="007B3CAD"/>
    <w:rsid w:val="007C715E"/>
    <w:rsid w:val="007F438D"/>
    <w:rsid w:val="00824C13"/>
    <w:rsid w:val="00830170"/>
    <w:rsid w:val="008345E3"/>
    <w:rsid w:val="0086121C"/>
    <w:rsid w:val="00866169"/>
    <w:rsid w:val="00871B7E"/>
    <w:rsid w:val="00873A41"/>
    <w:rsid w:val="008A69FC"/>
    <w:rsid w:val="008D2700"/>
    <w:rsid w:val="008F51D9"/>
    <w:rsid w:val="00901E0C"/>
    <w:rsid w:val="00903D0C"/>
    <w:rsid w:val="0090428C"/>
    <w:rsid w:val="009078C4"/>
    <w:rsid w:val="009520D9"/>
    <w:rsid w:val="009569F6"/>
    <w:rsid w:val="009667A5"/>
    <w:rsid w:val="00966A2F"/>
    <w:rsid w:val="0097651F"/>
    <w:rsid w:val="009C4525"/>
    <w:rsid w:val="009E0E79"/>
    <w:rsid w:val="009E61AE"/>
    <w:rsid w:val="009F09D8"/>
    <w:rsid w:val="009F22AE"/>
    <w:rsid w:val="00A05EB3"/>
    <w:rsid w:val="00A13EA4"/>
    <w:rsid w:val="00A41870"/>
    <w:rsid w:val="00A422B3"/>
    <w:rsid w:val="00A4468A"/>
    <w:rsid w:val="00AA17CC"/>
    <w:rsid w:val="00AA263B"/>
    <w:rsid w:val="00AA5983"/>
    <w:rsid w:val="00AC2D20"/>
    <w:rsid w:val="00AE0B23"/>
    <w:rsid w:val="00AE1D2B"/>
    <w:rsid w:val="00B04E66"/>
    <w:rsid w:val="00B25DC1"/>
    <w:rsid w:val="00B316B8"/>
    <w:rsid w:val="00B45D03"/>
    <w:rsid w:val="00B465B8"/>
    <w:rsid w:val="00B50DC5"/>
    <w:rsid w:val="00B613FB"/>
    <w:rsid w:val="00B8603B"/>
    <w:rsid w:val="00B8645F"/>
    <w:rsid w:val="00BD66F2"/>
    <w:rsid w:val="00BE6701"/>
    <w:rsid w:val="00C13845"/>
    <w:rsid w:val="00C32E52"/>
    <w:rsid w:val="00C3696E"/>
    <w:rsid w:val="00C460DE"/>
    <w:rsid w:val="00C54DD9"/>
    <w:rsid w:val="00C569AF"/>
    <w:rsid w:val="00C61187"/>
    <w:rsid w:val="00C65759"/>
    <w:rsid w:val="00C873FC"/>
    <w:rsid w:val="00C97E29"/>
    <w:rsid w:val="00CB03FF"/>
    <w:rsid w:val="00CB44F7"/>
    <w:rsid w:val="00CD002F"/>
    <w:rsid w:val="00CD4690"/>
    <w:rsid w:val="00CF641D"/>
    <w:rsid w:val="00D103D1"/>
    <w:rsid w:val="00D12E4F"/>
    <w:rsid w:val="00D15821"/>
    <w:rsid w:val="00D23667"/>
    <w:rsid w:val="00D66210"/>
    <w:rsid w:val="00D662D1"/>
    <w:rsid w:val="00D763E1"/>
    <w:rsid w:val="00D82C13"/>
    <w:rsid w:val="00D84232"/>
    <w:rsid w:val="00D84D69"/>
    <w:rsid w:val="00DA1B62"/>
    <w:rsid w:val="00DA2D2D"/>
    <w:rsid w:val="00DA3CA6"/>
    <w:rsid w:val="00DB00B0"/>
    <w:rsid w:val="00DC5B32"/>
    <w:rsid w:val="00DD22AF"/>
    <w:rsid w:val="00DE4473"/>
    <w:rsid w:val="00DF2011"/>
    <w:rsid w:val="00E01D7C"/>
    <w:rsid w:val="00E078A7"/>
    <w:rsid w:val="00E13262"/>
    <w:rsid w:val="00E50197"/>
    <w:rsid w:val="00E543A2"/>
    <w:rsid w:val="00E5728D"/>
    <w:rsid w:val="00E622E3"/>
    <w:rsid w:val="00E625FE"/>
    <w:rsid w:val="00E7257A"/>
    <w:rsid w:val="00E730F8"/>
    <w:rsid w:val="00E82162"/>
    <w:rsid w:val="00E878B7"/>
    <w:rsid w:val="00E87D11"/>
    <w:rsid w:val="00E90F6E"/>
    <w:rsid w:val="00EC526B"/>
    <w:rsid w:val="00EF68DE"/>
    <w:rsid w:val="00F069F3"/>
    <w:rsid w:val="00F12D83"/>
    <w:rsid w:val="00F135A5"/>
    <w:rsid w:val="00F26C66"/>
    <w:rsid w:val="00F60D31"/>
    <w:rsid w:val="00F741EC"/>
    <w:rsid w:val="00F80B4C"/>
    <w:rsid w:val="00F83B9E"/>
    <w:rsid w:val="00FB12DC"/>
    <w:rsid w:val="00FB27AD"/>
    <w:rsid w:val="00FB32FC"/>
    <w:rsid w:val="00FB5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1E7F3"/>
  <w15:chartTrackingRefBased/>
  <w15:docId w15:val="{45D91A3E-760E-4025-B4EA-DAB5D6A68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075"/>
    <w:rPr>
      <w:rFonts w:ascii="Segoe UI" w:hAnsi="Segoe UI" w:cs="Segoe UI"/>
      <w:sz w:val="18"/>
      <w:szCs w:val="18"/>
    </w:rPr>
  </w:style>
  <w:style w:type="paragraph" w:styleId="Header">
    <w:name w:val="header"/>
    <w:basedOn w:val="Normal"/>
    <w:link w:val="HeaderChar"/>
    <w:uiPriority w:val="99"/>
    <w:unhideWhenUsed/>
    <w:rsid w:val="00FB5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075"/>
  </w:style>
  <w:style w:type="paragraph" w:styleId="Footer">
    <w:name w:val="footer"/>
    <w:basedOn w:val="Normal"/>
    <w:link w:val="FooterChar"/>
    <w:uiPriority w:val="99"/>
    <w:unhideWhenUsed/>
    <w:rsid w:val="00FB5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075"/>
  </w:style>
  <w:style w:type="table" w:styleId="TableGrid">
    <w:name w:val="Table Grid"/>
    <w:basedOn w:val="TableNormal"/>
    <w:uiPriority w:val="39"/>
    <w:rsid w:val="00FB5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47F0"/>
    <w:pPr>
      <w:spacing w:after="0" w:line="240" w:lineRule="auto"/>
      <w:ind w:left="720"/>
      <w:contextualSpacing/>
    </w:pPr>
    <w:rPr>
      <w:rFonts w:ascii="Calibri" w:eastAsia="Calibri" w:hAnsi="Calibri" w:cs="Times New Roman"/>
    </w:rPr>
  </w:style>
  <w:style w:type="paragraph" w:styleId="NormalWeb">
    <w:name w:val="Normal (Web)"/>
    <w:basedOn w:val="Normal"/>
    <w:uiPriority w:val="99"/>
    <w:semiHidden/>
    <w:unhideWhenUsed/>
    <w:rsid w:val="00C138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13845"/>
    <w:rPr>
      <w:b/>
      <w:bCs/>
    </w:rPr>
  </w:style>
  <w:style w:type="character" w:styleId="Emphasis">
    <w:name w:val="Emphasis"/>
    <w:basedOn w:val="DefaultParagraphFont"/>
    <w:uiPriority w:val="20"/>
    <w:qFormat/>
    <w:rsid w:val="00C138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875845">
      <w:bodyDiv w:val="1"/>
      <w:marLeft w:val="0"/>
      <w:marRight w:val="0"/>
      <w:marTop w:val="0"/>
      <w:marBottom w:val="0"/>
      <w:divBdr>
        <w:top w:val="none" w:sz="0" w:space="0" w:color="auto"/>
        <w:left w:val="none" w:sz="0" w:space="0" w:color="auto"/>
        <w:bottom w:val="none" w:sz="0" w:space="0" w:color="auto"/>
        <w:right w:val="none" w:sz="0" w:space="0" w:color="auto"/>
      </w:divBdr>
    </w:div>
    <w:div w:id="86339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F44DD2753D1C41A09E87DBC8F8451C" ma:contentTypeVersion="18" ma:contentTypeDescription="Create a new document." ma:contentTypeScope="" ma:versionID="a46965ef7f8853b858b00b5072bffa1f">
  <xsd:schema xmlns:xsd="http://www.w3.org/2001/XMLSchema" xmlns:xs="http://www.w3.org/2001/XMLSchema" xmlns:p="http://schemas.microsoft.com/office/2006/metadata/properties" xmlns:ns2="e46750a3-4fce-42fc-874f-ceedffc548eb" xmlns:ns3="1018a702-2ea8-4630-886e-9ca6b767d802" targetNamespace="http://schemas.microsoft.com/office/2006/metadata/properties" ma:root="true" ma:fieldsID="4264394dfe1a7a0e93f74da9285fe627" ns2:_="" ns3:_="">
    <xsd:import namespace="e46750a3-4fce-42fc-874f-ceedffc548eb"/>
    <xsd:import namespace="1018a702-2ea8-4630-886e-9ca6b767d8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750a3-4fce-42fc-874f-ceedffc54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09363d-2f7f-4031-95f4-2e55dc72a7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18a702-2ea8-4630-886e-9ca6b767d8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f14722-c08f-4f71-9bd0-9b690e243570}" ma:internalName="TaxCatchAll" ma:showField="CatchAllData" ma:web="1018a702-2ea8-4630-886e-9ca6b767d8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6750a3-4fce-42fc-874f-ceedffc548eb">
      <Terms xmlns="http://schemas.microsoft.com/office/infopath/2007/PartnerControls"/>
    </lcf76f155ced4ddcb4097134ff3c332f>
    <TaxCatchAll xmlns="1018a702-2ea8-4630-886e-9ca6b767d8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1308E9-457D-4C94-B3E9-A5E54CCEE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750a3-4fce-42fc-874f-ceedffc548eb"/>
    <ds:schemaRef ds:uri="1018a702-2ea8-4630-886e-9ca6b767d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EE1EB7-848A-438A-B740-5D82078C812E}">
  <ds:schemaRefs>
    <ds:schemaRef ds:uri="http://schemas.microsoft.com/office/2006/metadata/properties"/>
    <ds:schemaRef ds:uri="http://schemas.microsoft.com/office/infopath/2007/PartnerControls"/>
    <ds:schemaRef ds:uri="e46750a3-4fce-42fc-874f-ceedffc548eb"/>
    <ds:schemaRef ds:uri="1018a702-2ea8-4630-886e-9ca6b767d802"/>
  </ds:schemaRefs>
</ds:datastoreItem>
</file>

<file path=customXml/itemProps3.xml><?xml version="1.0" encoding="utf-8"?>
<ds:datastoreItem xmlns:ds="http://schemas.openxmlformats.org/officeDocument/2006/customXml" ds:itemID="{3ABFF7EA-604F-4B90-BDC6-44AB17BF2B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2235</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Maintenance administrator role profile</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administrator role profile</dc:title>
  <dc:subject>11/3/20</dc:subject>
  <dc:creator>Nigel Canham</dc:creator>
  <cp:keywords/>
  <dc:description/>
  <cp:lastModifiedBy>Lucinda Sharp</cp:lastModifiedBy>
  <cp:revision>3</cp:revision>
  <cp:lastPrinted>2020-03-06T00:30:00Z</cp:lastPrinted>
  <dcterms:created xsi:type="dcterms:W3CDTF">2026-02-25T10:39:00Z</dcterms:created>
  <dcterms:modified xsi:type="dcterms:W3CDTF">2026-02-25T10:40:00Z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0x0101005DF44DD2753D1C41A09E87DBC8F8451C</vt:lpwstr>
  </property>
  <property fmtid="{D5CDD505-2E9C-101B-9397-08002B2CF9AE}" pid="3" name="MediaServiceImageTags">
    <vt:lpwstr/>
  </property>
</Properties>
</file>